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BAAF0E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45BAAF11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AAF0F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AAF10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712232">
              <w:rPr>
                <w:b/>
                <w:sz w:val="26"/>
                <w:szCs w:val="26"/>
                <w:lang w:val="en-US"/>
              </w:rPr>
              <w:t>77</w:t>
            </w:r>
          </w:p>
        </w:tc>
      </w:tr>
      <w:tr w:rsidR="00C44B8B" w14:paraId="45BAAF14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AAF12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AAF13" w14:textId="77777777" w:rsidR="00C44B8B" w:rsidRPr="00C44B8B" w:rsidRDefault="004D693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0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2076244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0"/>
          </w:p>
        </w:tc>
      </w:tr>
    </w:tbl>
    <w:p w14:paraId="45BAAF15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5BAAF16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5BAAF17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5BAAF1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5BAAF19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5BAAF1A" w14:textId="77777777" w:rsidR="00C44B8B" w:rsidRPr="00CB6078" w:rsidRDefault="00C44B8B" w:rsidP="00C44B8B"/>
    <w:p w14:paraId="45BAAF1B" w14:textId="77777777" w:rsidR="00C44B8B" w:rsidRPr="00CB6078" w:rsidRDefault="00C44B8B" w:rsidP="00C44B8B"/>
    <w:p w14:paraId="45BAAF1C" w14:textId="77777777" w:rsidR="00C44B8B" w:rsidRPr="00CB6078" w:rsidRDefault="00C44B8B" w:rsidP="00C44B8B"/>
    <w:p w14:paraId="45BAAF1D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5BAAF1E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D6939">
        <w:rPr>
          <w:b/>
          <w:sz w:val="26"/>
          <w:szCs w:val="26"/>
          <w:u w:val="single"/>
        </w:rPr>
        <w:t>Кронштейн РА</w:t>
      </w:r>
      <w:proofErr w:type="gramStart"/>
      <w:r w:rsidR="004D6939">
        <w:rPr>
          <w:b/>
          <w:sz w:val="26"/>
          <w:szCs w:val="26"/>
          <w:u w:val="single"/>
        </w:rPr>
        <w:t>4</w:t>
      </w:r>
      <w:proofErr w:type="gramEnd"/>
      <w:r w:rsidR="004D6939">
        <w:rPr>
          <w:b/>
          <w:sz w:val="26"/>
          <w:szCs w:val="26"/>
          <w:u w:val="single"/>
        </w:rPr>
        <w:t xml:space="preserve"> 3.407.1-143.8.66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45BAAF1F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  <w:bookmarkStart w:id="1" w:name="_GoBack"/>
      <w:bookmarkEnd w:id="1"/>
    </w:p>
    <w:p w14:paraId="45BAAF2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5BAAF21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4D6939">
        <w:rPr>
          <w:b/>
          <w:sz w:val="26"/>
          <w:szCs w:val="26"/>
          <w:u w:val="single"/>
        </w:rPr>
        <w:t>Кронштейн РА</w:t>
      </w:r>
      <w:proofErr w:type="gramStart"/>
      <w:r w:rsidR="004D6939">
        <w:rPr>
          <w:b/>
          <w:sz w:val="26"/>
          <w:szCs w:val="26"/>
          <w:u w:val="single"/>
        </w:rPr>
        <w:t>4</w:t>
      </w:r>
      <w:proofErr w:type="gramEnd"/>
      <w:r w:rsidR="004D6939">
        <w:rPr>
          <w:b/>
          <w:sz w:val="26"/>
          <w:szCs w:val="26"/>
          <w:u w:val="single"/>
        </w:rPr>
        <w:t xml:space="preserve"> 3.407.1-143.8.66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4D6939">
        <w:rPr>
          <w:b/>
          <w:sz w:val="26"/>
          <w:szCs w:val="26"/>
          <w:u w:val="single"/>
        </w:rPr>
        <w:t>Номер чертежа типового проекта – 3.407.1-143.8.61</w:t>
      </w:r>
      <w:r w:rsidR="0073431B">
        <w:rPr>
          <w:b/>
          <w:sz w:val="26"/>
          <w:szCs w:val="26"/>
        </w:rPr>
        <w:t>.</w:t>
      </w:r>
      <w:bookmarkEnd w:id="3"/>
    </w:p>
    <w:p w14:paraId="45BAAF22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5BAAF2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5BAAF24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45BAAF25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45BAAF2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5BAAF2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5BAAF2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5BAAF2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5BAAF2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AB72BA">
        <w:rPr>
          <w:sz w:val="24"/>
          <w:szCs w:val="24"/>
        </w:rPr>
        <w:t>энергообъектах</w:t>
      </w:r>
      <w:proofErr w:type="spellEnd"/>
      <w:r w:rsidRPr="00AB72BA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5BAAF2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AB72BA">
        <w:rPr>
          <w:sz w:val="24"/>
          <w:szCs w:val="24"/>
        </w:rPr>
        <w:t>Россети</w:t>
      </w:r>
      <w:proofErr w:type="spellEnd"/>
      <w:r w:rsidRPr="00AB72BA">
        <w:rPr>
          <w:sz w:val="24"/>
          <w:szCs w:val="24"/>
        </w:rPr>
        <w:t>»;</w:t>
      </w:r>
    </w:p>
    <w:p w14:paraId="45BAAF2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45BAAF2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45BAAF2E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AB72BA">
        <w:rPr>
          <w:sz w:val="24"/>
          <w:szCs w:val="24"/>
        </w:rPr>
        <w:t>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  <w:proofErr w:type="gramEnd"/>
    </w:p>
    <w:p w14:paraId="45BAAF2F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45BAAF30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45BAAF31" w14:textId="77777777" w:rsidR="007118A9" w:rsidRPr="0073431B" w:rsidRDefault="004D6939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proofErr w:type="spellStart"/>
      <w:r>
        <w:rPr>
          <w:sz w:val="26"/>
          <w:szCs w:val="26"/>
          <w:lang w:val="en-US"/>
        </w:rPr>
        <w:t>Номер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чертежа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типового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проекта</w:t>
      </w:r>
      <w:proofErr w:type="spellEnd"/>
      <w:r>
        <w:rPr>
          <w:sz w:val="26"/>
          <w:szCs w:val="26"/>
          <w:lang w:val="en-US"/>
        </w:rPr>
        <w:t xml:space="preserve"> – 3.407.1-143.8.61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45BAAF32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45BAAF33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45BAAF34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45BAAF35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45BAAF36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45BAAF37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45BAAF38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proofErr w:type="gramStart"/>
      <w:r w:rsidRPr="007118A9">
        <w:rPr>
          <w:sz w:val="24"/>
          <w:szCs w:val="24"/>
        </w:rPr>
        <w:t>Г</w:t>
      </w:r>
      <w:proofErr w:type="gramEnd"/>
      <w:r w:rsidRPr="007118A9">
        <w:rPr>
          <w:sz w:val="24"/>
          <w:szCs w:val="24"/>
        </w:rPr>
        <w:t>OCT 34-13-931-86 «Штыри стальные для изоляторов. Технические условия»</w:t>
      </w:r>
    </w:p>
    <w:p w14:paraId="45BAAF39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45BAAF3A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45BAAF3B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5BAAF3C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45BAAF3D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5BAAF3E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45BAAF3F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45BAAF40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45BAAF41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5BAAF4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5BAAF43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5BAAF44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BAAF45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5BAAF46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45BAAF47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BAAF48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5BAAF49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45BAAF4A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45BAAF4B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5BAAF4C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5BAAF4D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>.</w:t>
      </w:r>
      <w:proofErr w:type="gramEnd"/>
      <w:r w:rsidRPr="00B46AE8">
        <w:rPr>
          <w:sz w:val="24"/>
          <w:szCs w:val="24"/>
        </w:rPr>
        <w:t xml:space="preserve">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45BAAF4E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45BAAF4F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5BAAF50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5BAAF5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5BAAF52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5BAAF53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BAAF54" w14:textId="77777777" w:rsidR="00562D55" w:rsidRPr="00CB6078" w:rsidRDefault="00562D55" w:rsidP="00451C4D">
      <w:pPr>
        <w:rPr>
          <w:sz w:val="26"/>
          <w:szCs w:val="26"/>
        </w:rPr>
      </w:pPr>
    </w:p>
    <w:p w14:paraId="45BAAF55" w14:textId="77777777" w:rsidR="006D1941" w:rsidRPr="00CB6078" w:rsidRDefault="006D1941" w:rsidP="00451C4D">
      <w:pPr>
        <w:rPr>
          <w:sz w:val="26"/>
          <w:szCs w:val="26"/>
        </w:rPr>
      </w:pPr>
    </w:p>
    <w:p w14:paraId="45BAAF56" w14:textId="77777777" w:rsidR="001D6900" w:rsidRPr="00CB6078" w:rsidRDefault="001D6900" w:rsidP="00451C4D">
      <w:pPr>
        <w:rPr>
          <w:sz w:val="26"/>
          <w:szCs w:val="26"/>
        </w:rPr>
      </w:pPr>
    </w:p>
    <w:p w14:paraId="45BAAF57" w14:textId="77777777" w:rsidR="004A2665" w:rsidRPr="00CB6078" w:rsidRDefault="004A2665" w:rsidP="00451C4D">
      <w:pPr>
        <w:rPr>
          <w:sz w:val="26"/>
          <w:szCs w:val="26"/>
        </w:rPr>
      </w:pPr>
    </w:p>
    <w:p w14:paraId="45BAAF58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5BAAF59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5BAAF5A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AAF5D" w14:textId="77777777" w:rsidR="003E34FB" w:rsidRDefault="003E34FB">
      <w:r>
        <w:separator/>
      </w:r>
    </w:p>
  </w:endnote>
  <w:endnote w:type="continuationSeparator" w:id="0">
    <w:p w14:paraId="45BAAF5E" w14:textId="77777777" w:rsidR="003E34FB" w:rsidRDefault="003E3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BAAF5B" w14:textId="77777777" w:rsidR="003E34FB" w:rsidRDefault="003E34FB">
      <w:r>
        <w:separator/>
      </w:r>
    </w:p>
  </w:footnote>
  <w:footnote w:type="continuationSeparator" w:id="0">
    <w:p w14:paraId="45BAAF5C" w14:textId="77777777" w:rsidR="003E34FB" w:rsidRDefault="003E34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AAF5F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5BAAF6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93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34FB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693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232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2F61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BAAF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CA639-92D9-45C1-808C-AA056E70C4D1}">
  <ds:schemaRefs>
    <ds:schemaRef ds:uri="http://schemas.microsoft.com/sharepoint/v3"/>
    <ds:schemaRef ds:uri="http://schemas.microsoft.com/office/2006/metadata/properties"/>
    <ds:schemaRef ds:uri="aeb3e8e0-784a-4348-b8a9-74d788c4fa59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F9F2A6FF-0D49-4E25-8576-BE5769697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58C82D-5407-4338-80D1-B7666058C2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08643E-E60D-47C4-AE53-B3C07E605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1112</Words>
  <Characters>6341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2015-05-14T07:49:00Z</dcterms:created>
  <dcterms:modified xsi:type="dcterms:W3CDTF">2015-05-14T07:49:00Z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